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5946C" w14:textId="7E536130" w:rsidR="001E02A5" w:rsidRDefault="005E0405" w:rsidP="00A14EF8">
      <w:pPr>
        <w:spacing w:after="0" w:line="348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>Mode of Instructions</w:t>
      </w:r>
      <w:r w:rsidR="00C55C7A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for Fall 2021</w:t>
      </w:r>
      <w:r w:rsidR="00EA6FC9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</w:t>
      </w:r>
    </w:p>
    <w:p w14:paraId="3639FC42" w14:textId="6482F2BF" w:rsidR="00A14EF8" w:rsidRDefault="00EA6FC9" w:rsidP="00A14EF8">
      <w:pPr>
        <w:spacing w:after="0" w:line="348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>(</w:t>
      </w:r>
      <w:r w:rsidR="00C55C7A">
        <w:rPr>
          <w:rFonts w:ascii="Arial" w:hAnsi="Arial" w:cs="Arial"/>
          <w:b/>
          <w:bCs/>
          <w:sz w:val="28"/>
          <w:szCs w:val="28"/>
          <w:u w:val="single"/>
          <w:lang w:val="en-US"/>
        </w:rPr>
        <w:t>20</w:t>
      </w: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Sep</w:t>
      </w:r>
      <w:r w:rsidR="00C55C7A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2021</w:t>
      </w: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</w:t>
      </w:r>
      <w:r w:rsidR="00C55C7A">
        <w:rPr>
          <w:rFonts w:ascii="Arial" w:hAnsi="Arial" w:cs="Arial"/>
          <w:b/>
          <w:bCs/>
          <w:sz w:val="28"/>
          <w:szCs w:val="28"/>
          <w:u w:val="single"/>
          <w:lang w:val="en-US"/>
        </w:rPr>
        <w:t>Onwards</w:t>
      </w: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>)</w:t>
      </w:r>
    </w:p>
    <w:p w14:paraId="50746548" w14:textId="3DAA5796" w:rsidR="00DB438D" w:rsidRDefault="00DB438D" w:rsidP="001E02A5">
      <w:pPr>
        <w:spacing w:after="0" w:line="348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725CF4D6" w14:textId="4A255CBA" w:rsidR="00EE042D" w:rsidRPr="00EE042D" w:rsidRDefault="00EE042D" w:rsidP="00EE042D">
      <w:pPr>
        <w:spacing w:after="0" w:line="348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Social Media / QALAM:</w:t>
      </w:r>
    </w:p>
    <w:p w14:paraId="4AEEE61D" w14:textId="77777777" w:rsidR="00EE042D" w:rsidRDefault="00EE042D" w:rsidP="001E02A5">
      <w:pPr>
        <w:spacing w:after="0" w:line="348" w:lineRule="auto"/>
        <w:jc w:val="both"/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</w:p>
    <w:p w14:paraId="092DC2CC" w14:textId="304EEBEE" w:rsidR="00A14EF8" w:rsidRPr="00DB438D" w:rsidRDefault="00C55C7A" w:rsidP="001E02A5">
      <w:pPr>
        <w:spacing w:after="0" w:line="348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C55C7A">
        <w:rPr>
          <w:rFonts w:ascii="Arial" w:hAnsi="Arial" w:cs="Arial"/>
          <w:sz w:val="28"/>
          <w:szCs w:val="28"/>
          <w:lang w:val="en-US"/>
        </w:rPr>
        <w:t xml:space="preserve">In the light of fresh instructions issued by NCOC on 14 Sep 2021, </w:t>
      </w:r>
      <w:r w:rsidR="00EE042D">
        <w:rPr>
          <w:rFonts w:ascii="Arial" w:hAnsi="Arial" w:cs="Arial"/>
          <w:sz w:val="28"/>
          <w:szCs w:val="28"/>
          <w:lang w:val="en-US"/>
        </w:rPr>
        <w:t>NUST</w:t>
      </w:r>
      <w:r w:rsidRPr="00C55C7A">
        <w:rPr>
          <w:rFonts w:ascii="Arial" w:hAnsi="Arial" w:cs="Arial"/>
          <w:sz w:val="28"/>
          <w:szCs w:val="28"/>
          <w:lang w:val="en-US"/>
        </w:rPr>
        <w:t xml:space="preserve"> will resume in hybrid (DL /FTF) mode from 20 Sep 2021 onwards, as per approved plans of institutions</w:t>
      </w:r>
      <w:r>
        <w:rPr>
          <w:rFonts w:ascii="Arial" w:hAnsi="Arial" w:cs="Arial"/>
          <w:sz w:val="28"/>
          <w:szCs w:val="28"/>
          <w:lang w:val="en-US"/>
        </w:rPr>
        <w:t>.</w:t>
      </w:r>
      <w:r w:rsidR="00EE042D">
        <w:rPr>
          <w:rFonts w:ascii="Arial" w:hAnsi="Arial" w:cs="Arial"/>
          <w:sz w:val="28"/>
          <w:szCs w:val="28"/>
          <w:lang w:val="en-US"/>
        </w:rPr>
        <w:t xml:space="preserve"> Institutions are requested to share the plans with students, faculty, and staff.</w:t>
      </w:r>
    </w:p>
    <w:p w14:paraId="0098330A" w14:textId="77777777" w:rsidR="001E02A5" w:rsidRPr="00A14EF8" w:rsidRDefault="001E02A5" w:rsidP="00A14EF8">
      <w:pPr>
        <w:spacing w:after="0" w:line="348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698F48FD" w14:textId="00EA983D" w:rsidR="00A14EF8" w:rsidRPr="00A14EF8" w:rsidRDefault="001563ED" w:rsidP="00A14EF8">
      <w:pPr>
        <w:pStyle w:val="ListParagraph"/>
        <w:numPr>
          <w:ilvl w:val="0"/>
          <w:numId w:val="1"/>
        </w:numPr>
        <w:spacing w:after="0" w:line="348" w:lineRule="auto"/>
        <w:ind w:hanging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Academic Activities:</w:t>
      </w:r>
    </w:p>
    <w:p w14:paraId="38F00A05" w14:textId="32EDCD65" w:rsidR="00A14EF8" w:rsidRPr="00A14EF8" w:rsidRDefault="00216E84" w:rsidP="00A14EF8">
      <w:pPr>
        <w:pStyle w:val="ListParagraph"/>
        <w:numPr>
          <w:ilvl w:val="1"/>
          <w:numId w:val="1"/>
        </w:numPr>
        <w:spacing w:after="0" w:line="348" w:lineRule="auto"/>
        <w:ind w:hanging="7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UG / PG </w:t>
      </w:r>
      <w:r w:rsidR="00584FBF" w:rsidRPr="001563ED">
        <w:rPr>
          <w:rFonts w:ascii="Arial" w:hAnsi="Arial" w:cs="Arial"/>
          <w:b/>
          <w:bCs/>
          <w:sz w:val="24"/>
          <w:szCs w:val="24"/>
        </w:rPr>
        <w:t>Classes:</w:t>
      </w:r>
      <w:r w:rsidR="00584FBF">
        <w:rPr>
          <w:rFonts w:ascii="Arial" w:hAnsi="Arial" w:cs="Arial"/>
          <w:sz w:val="24"/>
          <w:szCs w:val="24"/>
        </w:rPr>
        <w:t xml:space="preserve"> </w:t>
      </w:r>
      <w:r w:rsidR="00A14EF8" w:rsidRPr="00A14EF8">
        <w:rPr>
          <w:rFonts w:ascii="Arial" w:hAnsi="Arial" w:cs="Arial"/>
          <w:sz w:val="24"/>
          <w:szCs w:val="24"/>
        </w:rPr>
        <w:t xml:space="preserve">Classes for all batches will be conducted </w:t>
      </w:r>
      <w:r w:rsidR="00C55C7A">
        <w:rPr>
          <w:rFonts w:ascii="Arial" w:hAnsi="Arial" w:cs="Arial"/>
          <w:sz w:val="24"/>
          <w:szCs w:val="24"/>
        </w:rPr>
        <w:t>as per approved plan of institutions</w:t>
      </w:r>
      <w:r w:rsidR="00A14EF8" w:rsidRPr="00A14EF8">
        <w:rPr>
          <w:rFonts w:ascii="Arial" w:hAnsi="Arial" w:cs="Arial"/>
          <w:sz w:val="24"/>
          <w:szCs w:val="24"/>
        </w:rPr>
        <w:t>.</w:t>
      </w:r>
    </w:p>
    <w:p w14:paraId="66B96857" w14:textId="0BC21B91" w:rsidR="00A14EF8" w:rsidRPr="00A14EF8" w:rsidRDefault="00584FBF" w:rsidP="00A14EF8">
      <w:pPr>
        <w:pStyle w:val="ListParagraph"/>
        <w:numPr>
          <w:ilvl w:val="1"/>
          <w:numId w:val="1"/>
        </w:numPr>
        <w:spacing w:after="0" w:line="348" w:lineRule="auto"/>
        <w:ind w:hanging="731"/>
        <w:jc w:val="both"/>
        <w:rPr>
          <w:rFonts w:ascii="Arial" w:hAnsi="Arial" w:cs="Arial"/>
          <w:sz w:val="24"/>
          <w:szCs w:val="24"/>
        </w:rPr>
      </w:pPr>
      <w:r w:rsidRPr="001563ED">
        <w:rPr>
          <w:rFonts w:ascii="Arial" w:hAnsi="Arial" w:cs="Arial"/>
          <w:b/>
          <w:bCs/>
          <w:sz w:val="24"/>
          <w:szCs w:val="24"/>
        </w:rPr>
        <w:t>Attendance:</w:t>
      </w:r>
      <w:r>
        <w:rPr>
          <w:rFonts w:ascii="Arial" w:hAnsi="Arial" w:cs="Arial"/>
          <w:sz w:val="24"/>
          <w:szCs w:val="24"/>
        </w:rPr>
        <w:t xml:space="preserve"> </w:t>
      </w:r>
      <w:r w:rsidR="00C55C7A">
        <w:rPr>
          <w:rFonts w:ascii="Arial" w:hAnsi="Arial" w:cs="Arial"/>
          <w:sz w:val="24"/>
          <w:szCs w:val="24"/>
        </w:rPr>
        <w:t>Overall 75% attendance MUST be ensured. Mode of attendance (DL/FTF) is MANDATORY to be marked. The attendance will be monitored on fortnightly basis</w:t>
      </w:r>
      <w:r w:rsidR="00A14EF8" w:rsidRPr="00A14EF8">
        <w:rPr>
          <w:rFonts w:ascii="Arial" w:hAnsi="Arial" w:cs="Arial"/>
          <w:sz w:val="24"/>
          <w:szCs w:val="24"/>
        </w:rPr>
        <w:t>.</w:t>
      </w:r>
    </w:p>
    <w:p w14:paraId="70C235D8" w14:textId="7ABFA11C" w:rsidR="00A14EF8" w:rsidRDefault="00584FBF" w:rsidP="00A14EF8">
      <w:pPr>
        <w:pStyle w:val="ListParagraph"/>
        <w:numPr>
          <w:ilvl w:val="1"/>
          <w:numId w:val="1"/>
        </w:numPr>
        <w:spacing w:after="0" w:line="348" w:lineRule="auto"/>
        <w:ind w:hanging="731"/>
        <w:jc w:val="both"/>
        <w:rPr>
          <w:rFonts w:ascii="Arial" w:hAnsi="Arial" w:cs="Arial"/>
          <w:sz w:val="24"/>
          <w:szCs w:val="24"/>
        </w:rPr>
      </w:pPr>
      <w:r w:rsidRPr="001563ED">
        <w:rPr>
          <w:rFonts w:ascii="Arial" w:hAnsi="Arial" w:cs="Arial"/>
          <w:b/>
          <w:bCs/>
          <w:sz w:val="24"/>
          <w:szCs w:val="24"/>
        </w:rPr>
        <w:t>Assessments:</w:t>
      </w:r>
      <w:r>
        <w:rPr>
          <w:rFonts w:ascii="Arial" w:hAnsi="Arial" w:cs="Arial"/>
          <w:sz w:val="24"/>
          <w:szCs w:val="24"/>
        </w:rPr>
        <w:t xml:space="preserve"> </w:t>
      </w:r>
      <w:r w:rsidR="00C55C7A">
        <w:rPr>
          <w:rFonts w:ascii="Arial" w:hAnsi="Arial" w:cs="Arial"/>
          <w:sz w:val="24"/>
          <w:szCs w:val="24"/>
        </w:rPr>
        <w:t xml:space="preserve">All </w:t>
      </w:r>
      <w:r w:rsidR="00542B5B">
        <w:rPr>
          <w:rFonts w:ascii="Arial" w:hAnsi="Arial" w:cs="Arial"/>
          <w:sz w:val="24"/>
          <w:szCs w:val="24"/>
        </w:rPr>
        <w:t>a</w:t>
      </w:r>
      <w:r w:rsidR="00C55C7A">
        <w:rPr>
          <w:rFonts w:ascii="Arial" w:hAnsi="Arial" w:cs="Arial"/>
          <w:sz w:val="24"/>
          <w:szCs w:val="24"/>
        </w:rPr>
        <w:t>ssessment</w:t>
      </w:r>
      <w:r w:rsidR="00542B5B">
        <w:rPr>
          <w:rFonts w:ascii="Arial" w:hAnsi="Arial" w:cs="Arial"/>
          <w:sz w:val="24"/>
          <w:szCs w:val="24"/>
        </w:rPr>
        <w:t>s</w:t>
      </w:r>
      <w:r w:rsidR="00C55C7A">
        <w:rPr>
          <w:rFonts w:ascii="Arial" w:hAnsi="Arial" w:cs="Arial"/>
          <w:sz w:val="24"/>
          <w:szCs w:val="24"/>
        </w:rPr>
        <w:t xml:space="preserve"> will be </w:t>
      </w:r>
      <w:r w:rsidR="00542B5B">
        <w:rPr>
          <w:rFonts w:ascii="Arial" w:hAnsi="Arial" w:cs="Arial"/>
          <w:sz w:val="24"/>
          <w:szCs w:val="24"/>
        </w:rPr>
        <w:t>conducted in</w:t>
      </w:r>
      <w:r w:rsidR="00C55C7A">
        <w:rPr>
          <w:rFonts w:ascii="Arial" w:hAnsi="Arial" w:cs="Arial"/>
          <w:sz w:val="24"/>
          <w:szCs w:val="24"/>
        </w:rPr>
        <w:t xml:space="preserve"> FTF as per </w:t>
      </w:r>
      <w:r w:rsidR="001E4C6B">
        <w:rPr>
          <w:rFonts w:ascii="Arial" w:hAnsi="Arial" w:cs="Arial"/>
          <w:sz w:val="24"/>
          <w:szCs w:val="24"/>
        </w:rPr>
        <w:t>normal</w:t>
      </w:r>
      <w:r w:rsidR="00C55C7A">
        <w:rPr>
          <w:rFonts w:ascii="Arial" w:hAnsi="Arial" w:cs="Arial"/>
          <w:sz w:val="24"/>
          <w:szCs w:val="24"/>
        </w:rPr>
        <w:t xml:space="preserve"> practice</w:t>
      </w:r>
      <w:r w:rsidR="00394991">
        <w:rPr>
          <w:rFonts w:ascii="Arial" w:hAnsi="Arial" w:cs="Arial"/>
          <w:sz w:val="24"/>
          <w:szCs w:val="24"/>
        </w:rPr>
        <w:t>.</w:t>
      </w:r>
    </w:p>
    <w:p w14:paraId="57648428" w14:textId="6D83AC27" w:rsidR="00584FBF" w:rsidRDefault="00584FBF" w:rsidP="00A14EF8">
      <w:pPr>
        <w:pStyle w:val="ListParagraph"/>
        <w:numPr>
          <w:ilvl w:val="1"/>
          <w:numId w:val="1"/>
        </w:numPr>
        <w:spacing w:after="0" w:line="348" w:lineRule="auto"/>
        <w:ind w:hanging="731"/>
        <w:jc w:val="both"/>
        <w:rPr>
          <w:rFonts w:ascii="Arial" w:hAnsi="Arial" w:cs="Arial"/>
          <w:sz w:val="24"/>
          <w:szCs w:val="24"/>
        </w:rPr>
      </w:pPr>
      <w:r w:rsidRPr="001563ED">
        <w:rPr>
          <w:rFonts w:ascii="Arial" w:hAnsi="Arial" w:cs="Arial"/>
          <w:b/>
          <w:bCs/>
          <w:sz w:val="24"/>
          <w:szCs w:val="24"/>
        </w:rPr>
        <w:t>Labs</w:t>
      </w:r>
      <w:r w:rsidR="00DE6CCE" w:rsidRPr="001563ED">
        <w:rPr>
          <w:rFonts w:ascii="Arial" w:hAnsi="Arial" w:cs="Arial"/>
          <w:b/>
          <w:bCs/>
          <w:sz w:val="24"/>
          <w:szCs w:val="24"/>
        </w:rPr>
        <w:t xml:space="preserve"> / Workshops</w:t>
      </w:r>
      <w:r w:rsidRPr="001563ED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C55C7A">
        <w:rPr>
          <w:rFonts w:ascii="Arial" w:hAnsi="Arial" w:cs="Arial"/>
          <w:sz w:val="24"/>
          <w:szCs w:val="24"/>
        </w:rPr>
        <w:t>I</w:t>
      </w:r>
      <w:r w:rsidR="00A2697B">
        <w:rPr>
          <w:rFonts w:ascii="Arial" w:hAnsi="Arial" w:cs="Arial"/>
          <w:sz w:val="24"/>
          <w:szCs w:val="24"/>
        </w:rPr>
        <w:t>nstitutions may plan lab / workshop sessions early in the semester in FTF</w:t>
      </w:r>
      <w:r w:rsidR="00C55C7A">
        <w:rPr>
          <w:rFonts w:ascii="Arial" w:hAnsi="Arial" w:cs="Arial"/>
          <w:sz w:val="24"/>
          <w:szCs w:val="24"/>
        </w:rPr>
        <w:t xml:space="preserve"> </w:t>
      </w:r>
      <w:r w:rsidR="00EE042D">
        <w:rPr>
          <w:rFonts w:ascii="Arial" w:hAnsi="Arial" w:cs="Arial"/>
          <w:sz w:val="24"/>
          <w:szCs w:val="24"/>
        </w:rPr>
        <w:t>mode. Special time-slots be created (</w:t>
      </w:r>
      <w:r w:rsidR="00A2697B">
        <w:rPr>
          <w:rFonts w:ascii="Arial" w:hAnsi="Arial" w:cs="Arial"/>
          <w:sz w:val="24"/>
          <w:szCs w:val="24"/>
        </w:rPr>
        <w:t>wherever possible)</w:t>
      </w:r>
      <w:r w:rsidR="00DE6CCE">
        <w:rPr>
          <w:rFonts w:ascii="Arial" w:hAnsi="Arial" w:cs="Arial"/>
          <w:sz w:val="24"/>
          <w:szCs w:val="24"/>
        </w:rPr>
        <w:t>.</w:t>
      </w:r>
    </w:p>
    <w:p w14:paraId="43DD97F7" w14:textId="1460E574" w:rsidR="001E4C6B" w:rsidRPr="00F8628C" w:rsidRDefault="001E4C6B" w:rsidP="001E4C6B">
      <w:pPr>
        <w:pStyle w:val="ListParagraph"/>
        <w:numPr>
          <w:ilvl w:val="1"/>
          <w:numId w:val="1"/>
        </w:numPr>
        <w:spacing w:after="0" w:line="348" w:lineRule="auto"/>
        <w:ind w:hanging="7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Research:</w:t>
      </w:r>
      <w:r>
        <w:rPr>
          <w:rFonts w:ascii="Arial" w:hAnsi="Arial" w:cs="Arial"/>
          <w:sz w:val="24"/>
          <w:szCs w:val="24"/>
        </w:rPr>
        <w:t xml:space="preserve"> All research </w:t>
      </w:r>
      <w:r w:rsidR="00EE042D">
        <w:rPr>
          <w:rFonts w:ascii="Arial" w:hAnsi="Arial" w:cs="Arial"/>
          <w:sz w:val="24"/>
          <w:szCs w:val="24"/>
        </w:rPr>
        <w:t>activities</w:t>
      </w:r>
      <w:r>
        <w:rPr>
          <w:rFonts w:ascii="Arial" w:hAnsi="Arial" w:cs="Arial"/>
          <w:sz w:val="24"/>
          <w:szCs w:val="24"/>
        </w:rPr>
        <w:t xml:space="preserve"> will be pursued as per normal practice.</w:t>
      </w:r>
    </w:p>
    <w:p w14:paraId="49DCBD7E" w14:textId="77777777" w:rsidR="00EE042D" w:rsidRDefault="00A1540D" w:rsidP="00EE042D">
      <w:pPr>
        <w:pStyle w:val="ListParagraph"/>
        <w:numPr>
          <w:ilvl w:val="1"/>
          <w:numId w:val="1"/>
        </w:numPr>
        <w:spacing w:after="0" w:line="348" w:lineRule="auto"/>
        <w:ind w:hanging="7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Library:</w:t>
      </w:r>
      <w:r>
        <w:rPr>
          <w:rFonts w:ascii="Arial" w:hAnsi="Arial" w:cs="Arial"/>
          <w:sz w:val="24"/>
          <w:szCs w:val="24"/>
        </w:rPr>
        <w:t xml:space="preserve"> NUST Central Library will function as per routine with </w:t>
      </w:r>
      <w:r w:rsidR="001B494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cap of 50% occupancy.</w:t>
      </w:r>
    </w:p>
    <w:p w14:paraId="3F4C51C0" w14:textId="14186E84" w:rsidR="00EE042D" w:rsidRDefault="00EE042D" w:rsidP="00EE042D">
      <w:pPr>
        <w:spacing w:after="0" w:line="348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These </w:t>
      </w:r>
      <w:r w:rsidRPr="00EE042D">
        <w:rPr>
          <w:rFonts w:ascii="Arial" w:hAnsi="Arial" w:cs="Arial"/>
          <w:sz w:val="28"/>
          <w:szCs w:val="28"/>
        </w:rPr>
        <w:t xml:space="preserve">guidelines are issued for </w:t>
      </w:r>
      <w:r w:rsidR="00CE3B1B">
        <w:rPr>
          <w:rFonts w:ascii="Arial" w:hAnsi="Arial" w:cs="Arial"/>
          <w:sz w:val="28"/>
          <w:szCs w:val="28"/>
        </w:rPr>
        <w:t>implementation</w:t>
      </w:r>
      <w:r w:rsidRPr="00EE04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042D">
        <w:rPr>
          <w:rFonts w:ascii="Arial" w:hAnsi="Arial" w:cs="Arial"/>
          <w:sz w:val="28"/>
          <w:szCs w:val="28"/>
        </w:rPr>
        <w:t>w.e.f</w:t>
      </w:r>
      <w:proofErr w:type="spellEnd"/>
      <w:r w:rsidRPr="00EE042D">
        <w:rPr>
          <w:rFonts w:ascii="Arial" w:hAnsi="Arial" w:cs="Arial"/>
          <w:sz w:val="28"/>
          <w:szCs w:val="28"/>
        </w:rPr>
        <w:t xml:space="preserve">. </w:t>
      </w:r>
      <w:r w:rsidRPr="00EE042D">
        <w:rPr>
          <w:rFonts w:ascii="Arial" w:hAnsi="Arial" w:cs="Arial"/>
          <w:b/>
          <w:bCs/>
          <w:sz w:val="28"/>
          <w:szCs w:val="28"/>
        </w:rPr>
        <w:t>20 Sep</w:t>
      </w:r>
      <w:r w:rsidR="00CE3B1B">
        <w:rPr>
          <w:rFonts w:ascii="Arial" w:hAnsi="Arial" w:cs="Arial"/>
          <w:b/>
          <w:bCs/>
          <w:sz w:val="28"/>
          <w:szCs w:val="28"/>
        </w:rPr>
        <w:t xml:space="preserve"> 2021</w:t>
      </w:r>
      <w:r w:rsidRPr="00EE042D">
        <w:rPr>
          <w:rFonts w:ascii="Arial" w:hAnsi="Arial" w:cs="Arial"/>
          <w:b/>
          <w:bCs/>
          <w:sz w:val="28"/>
          <w:szCs w:val="28"/>
        </w:rPr>
        <w:t xml:space="preserve"> onwards </w:t>
      </w:r>
      <w:r w:rsidRPr="00EE042D">
        <w:rPr>
          <w:rFonts w:ascii="Arial" w:hAnsi="Arial" w:cs="Arial"/>
          <w:bCs/>
          <w:sz w:val="28"/>
          <w:szCs w:val="28"/>
        </w:rPr>
        <w:t xml:space="preserve">with strict </w:t>
      </w:r>
      <w:r w:rsidR="00CE3B1B">
        <w:rPr>
          <w:rFonts w:ascii="Arial" w:hAnsi="Arial" w:cs="Arial"/>
          <w:bCs/>
          <w:sz w:val="28"/>
          <w:szCs w:val="28"/>
        </w:rPr>
        <w:t>observance</w:t>
      </w:r>
      <w:r w:rsidRPr="00EE042D">
        <w:rPr>
          <w:rFonts w:ascii="Arial" w:hAnsi="Arial" w:cs="Arial"/>
          <w:bCs/>
          <w:sz w:val="28"/>
          <w:szCs w:val="28"/>
        </w:rPr>
        <w:t xml:space="preserve"> to COVID SOPs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6B83E17F" w14:textId="78A2B2CE" w:rsidR="00EE042D" w:rsidRDefault="00EE042D" w:rsidP="00EE042D">
      <w:pPr>
        <w:spacing w:after="0" w:line="348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4B272CA" w14:textId="30DE6719" w:rsidR="00EE042D" w:rsidRPr="00EE042D" w:rsidRDefault="00EE042D" w:rsidP="00EE042D">
      <w:pPr>
        <w:spacing w:after="0" w:line="348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SMS:</w:t>
      </w:r>
    </w:p>
    <w:p w14:paraId="5F2605B8" w14:textId="13E01906" w:rsidR="00EE042D" w:rsidRPr="00EE042D" w:rsidRDefault="00EE042D" w:rsidP="00EE042D">
      <w:pPr>
        <w:spacing w:after="0" w:line="348" w:lineRule="auto"/>
        <w:jc w:val="both"/>
        <w:rPr>
          <w:rFonts w:ascii="Arial" w:hAnsi="Arial" w:cs="Arial"/>
          <w:sz w:val="24"/>
          <w:szCs w:val="24"/>
        </w:rPr>
      </w:pPr>
      <w:r w:rsidRPr="00EE042D">
        <w:rPr>
          <w:rFonts w:ascii="Arial" w:hAnsi="Arial" w:cs="Arial"/>
          <w:bCs/>
          <w:sz w:val="28"/>
          <w:szCs w:val="28"/>
        </w:rPr>
        <w:t>Ref: NCOC instructions dated 14 Sep 2021. NUST will resume hybrid mode of instruction from 20 Sep 2021 onward</w:t>
      </w:r>
      <w:r>
        <w:rPr>
          <w:rFonts w:ascii="Arial" w:hAnsi="Arial" w:cs="Arial"/>
          <w:bCs/>
          <w:sz w:val="28"/>
          <w:szCs w:val="28"/>
        </w:rPr>
        <w:t>s as per respective institution plan.</w:t>
      </w:r>
    </w:p>
    <w:p w14:paraId="2698487E" w14:textId="64A4DCFA" w:rsidR="001E4C6B" w:rsidRDefault="001E4C6B" w:rsidP="00EE042D">
      <w:pPr>
        <w:spacing w:after="0" w:line="348" w:lineRule="auto"/>
        <w:jc w:val="both"/>
        <w:rPr>
          <w:rFonts w:ascii="Arial" w:hAnsi="Arial" w:cs="Arial"/>
          <w:sz w:val="24"/>
          <w:szCs w:val="24"/>
        </w:rPr>
      </w:pPr>
    </w:p>
    <w:p w14:paraId="23BE55C3" w14:textId="77777777" w:rsidR="00EE042D" w:rsidRPr="00EE042D" w:rsidRDefault="00EE042D" w:rsidP="00EE042D">
      <w:pPr>
        <w:spacing w:after="0" w:line="348" w:lineRule="auto"/>
        <w:jc w:val="both"/>
        <w:rPr>
          <w:rFonts w:ascii="Arial" w:hAnsi="Arial" w:cs="Arial"/>
          <w:sz w:val="24"/>
          <w:szCs w:val="24"/>
        </w:rPr>
      </w:pPr>
    </w:p>
    <w:sectPr w:rsidR="00EE042D" w:rsidRPr="00EE042D" w:rsidSect="00C11449">
      <w:footerReference w:type="default" r:id="rId12"/>
      <w:pgSz w:w="11906" w:h="16838"/>
      <w:pgMar w:top="1418" w:right="849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2FBC3" w14:textId="77777777" w:rsidR="00E629F7" w:rsidRDefault="00E629F7" w:rsidP="009C1339">
      <w:pPr>
        <w:spacing w:after="0" w:line="240" w:lineRule="auto"/>
      </w:pPr>
      <w:r>
        <w:separator/>
      </w:r>
    </w:p>
  </w:endnote>
  <w:endnote w:type="continuationSeparator" w:id="0">
    <w:p w14:paraId="4F9246A1" w14:textId="77777777" w:rsidR="00E629F7" w:rsidRDefault="00E629F7" w:rsidP="009C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44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DCC004" w14:textId="19DD595C" w:rsidR="009C1339" w:rsidRDefault="009C13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0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625D77" w14:textId="77777777" w:rsidR="009C1339" w:rsidRDefault="009C1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456DE" w14:textId="77777777" w:rsidR="00E629F7" w:rsidRDefault="00E629F7" w:rsidP="009C1339">
      <w:pPr>
        <w:spacing w:after="0" w:line="240" w:lineRule="auto"/>
      </w:pPr>
      <w:r>
        <w:separator/>
      </w:r>
    </w:p>
  </w:footnote>
  <w:footnote w:type="continuationSeparator" w:id="0">
    <w:p w14:paraId="4420DD17" w14:textId="77777777" w:rsidR="00E629F7" w:rsidRDefault="00E629F7" w:rsidP="009C1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4B6D"/>
    <w:multiLevelType w:val="hybridMultilevel"/>
    <w:tmpl w:val="C8D4FB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F8"/>
    <w:rsid w:val="0004017C"/>
    <w:rsid w:val="00057C71"/>
    <w:rsid w:val="000A2442"/>
    <w:rsid w:val="00125C4A"/>
    <w:rsid w:val="001563ED"/>
    <w:rsid w:val="001B4946"/>
    <w:rsid w:val="001C773C"/>
    <w:rsid w:val="001E02A5"/>
    <w:rsid w:val="001E4C6B"/>
    <w:rsid w:val="00216684"/>
    <w:rsid w:val="00216E84"/>
    <w:rsid w:val="00225C39"/>
    <w:rsid w:val="00256C88"/>
    <w:rsid w:val="00267FFD"/>
    <w:rsid w:val="0031292F"/>
    <w:rsid w:val="00353938"/>
    <w:rsid w:val="00394991"/>
    <w:rsid w:val="003D75FB"/>
    <w:rsid w:val="00427DF9"/>
    <w:rsid w:val="00442237"/>
    <w:rsid w:val="00470193"/>
    <w:rsid w:val="004810CC"/>
    <w:rsid w:val="004876B6"/>
    <w:rsid w:val="004969B9"/>
    <w:rsid w:val="00542B5B"/>
    <w:rsid w:val="005756A0"/>
    <w:rsid w:val="00584FBF"/>
    <w:rsid w:val="005A167B"/>
    <w:rsid w:val="005E0405"/>
    <w:rsid w:val="00627036"/>
    <w:rsid w:val="00637AD7"/>
    <w:rsid w:val="0066023E"/>
    <w:rsid w:val="006B65AA"/>
    <w:rsid w:val="006E7AC0"/>
    <w:rsid w:val="00716297"/>
    <w:rsid w:val="00747FB6"/>
    <w:rsid w:val="00754D89"/>
    <w:rsid w:val="007B5529"/>
    <w:rsid w:val="007F24E7"/>
    <w:rsid w:val="00803269"/>
    <w:rsid w:val="008B04F9"/>
    <w:rsid w:val="008F0C8F"/>
    <w:rsid w:val="0096716F"/>
    <w:rsid w:val="009C1339"/>
    <w:rsid w:val="00A0265D"/>
    <w:rsid w:val="00A14EF8"/>
    <w:rsid w:val="00A1540D"/>
    <w:rsid w:val="00A162F0"/>
    <w:rsid w:val="00A2697B"/>
    <w:rsid w:val="00B72A16"/>
    <w:rsid w:val="00B7343D"/>
    <w:rsid w:val="00B81ABB"/>
    <w:rsid w:val="00B94C03"/>
    <w:rsid w:val="00C06120"/>
    <w:rsid w:val="00C11449"/>
    <w:rsid w:val="00C53F9D"/>
    <w:rsid w:val="00C55262"/>
    <w:rsid w:val="00C55B7E"/>
    <w:rsid w:val="00C55C7A"/>
    <w:rsid w:val="00C802D0"/>
    <w:rsid w:val="00CE3B1B"/>
    <w:rsid w:val="00D7228F"/>
    <w:rsid w:val="00DB438D"/>
    <w:rsid w:val="00DC686B"/>
    <w:rsid w:val="00DE6CCE"/>
    <w:rsid w:val="00E629F7"/>
    <w:rsid w:val="00E77FCD"/>
    <w:rsid w:val="00EA63E8"/>
    <w:rsid w:val="00EA6FC9"/>
    <w:rsid w:val="00EC2561"/>
    <w:rsid w:val="00EC2574"/>
    <w:rsid w:val="00EE042D"/>
    <w:rsid w:val="00EE33A2"/>
    <w:rsid w:val="00F369A9"/>
    <w:rsid w:val="00F67C09"/>
    <w:rsid w:val="00F8628C"/>
    <w:rsid w:val="00FC28A1"/>
    <w:rsid w:val="00FD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3A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14EF8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A14EF8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1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33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1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33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C6B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14EF8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A14EF8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1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33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1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33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C6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39854AF092F409FBE54480DD70122" ma:contentTypeVersion="15" ma:contentTypeDescription="Create a new document." ma:contentTypeScope="" ma:versionID="523bd2c58c6b2f2628ddca2237f63e0a">
  <xsd:schema xmlns:xsd="http://www.w3.org/2001/XMLSchema" xmlns:xs="http://www.w3.org/2001/XMLSchema" xmlns:p="http://schemas.microsoft.com/office/2006/metadata/properties" xmlns:ns1="http://schemas.microsoft.com/sharepoint/v3" xmlns:ns3="4243e8dd-ece8-43a8-ac9b-b26c3023e1b1" xmlns:ns4="c8277a3d-46eb-44a3-8e29-b16ae2c90fa2" targetNamespace="http://schemas.microsoft.com/office/2006/metadata/properties" ma:root="true" ma:fieldsID="0ffc6b8eaf26a2297c3bad7874e0c6c1" ns1:_="" ns3:_="" ns4:_="">
    <xsd:import namespace="http://schemas.microsoft.com/sharepoint/v3"/>
    <xsd:import namespace="4243e8dd-ece8-43a8-ac9b-b26c3023e1b1"/>
    <xsd:import namespace="c8277a3d-46eb-44a3-8e29-b16ae2c90f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3e8dd-ece8-43a8-ac9b-b26c3023e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77a3d-46eb-44a3-8e29-b16ae2c90fa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F6C3D-4486-4983-84E1-38D4F2634D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5DB0C-C3DF-4645-9C02-F1EF02E94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43e8dd-ece8-43a8-ac9b-b26c3023e1b1"/>
    <ds:schemaRef ds:uri="c8277a3d-46eb-44a3-8e29-b16ae2c90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5AC68B-1D4E-4DA1-8D55-FFEAD41872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FA8A832-3046-4FCE-A3D7-B510263D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KHURRAM ALTAF</dc:creator>
  <cp:keywords/>
  <dc:description/>
  <cp:lastModifiedBy>najeeb Rehman</cp:lastModifiedBy>
  <cp:revision>3</cp:revision>
  <cp:lastPrinted>2021-09-16T04:42:00Z</cp:lastPrinted>
  <dcterms:created xsi:type="dcterms:W3CDTF">2021-09-16T06:37:00Z</dcterms:created>
  <dcterms:modified xsi:type="dcterms:W3CDTF">2021-09-16T06:54:00Z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0x0101000A339854AF092F409FBE54480DD70122</vt:lpwstr>
  </property>
</Properties>
</file>